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40" w:rsidRPr="00BD448A" w:rsidRDefault="00C66540" w:rsidP="00C66540">
      <w:pPr>
        <w:shd w:val="clear" w:color="auto" w:fill="FFFFFF"/>
        <w:jc w:val="center"/>
        <w:rPr>
          <w:b/>
          <w:color w:val="000000"/>
          <w:sz w:val="36"/>
          <w:szCs w:val="36"/>
        </w:rPr>
      </w:pPr>
      <w:r w:rsidRPr="00BD448A">
        <w:rPr>
          <w:b/>
          <w:color w:val="000000"/>
          <w:sz w:val="36"/>
          <w:szCs w:val="36"/>
        </w:rPr>
        <w:t xml:space="preserve">Write Your Letter of Support for </w:t>
      </w:r>
      <w:r>
        <w:rPr>
          <w:b/>
          <w:color w:val="000000"/>
          <w:sz w:val="36"/>
          <w:szCs w:val="36"/>
        </w:rPr>
        <w:t>SB 649 (Leno)</w:t>
      </w:r>
      <w:r w:rsidRPr="00BD448A">
        <w:rPr>
          <w:b/>
          <w:color w:val="000000"/>
          <w:sz w:val="36"/>
          <w:szCs w:val="36"/>
        </w:rPr>
        <w:t>!</w:t>
      </w:r>
    </w:p>
    <w:p w:rsidR="00C66540" w:rsidRPr="00BD448A" w:rsidRDefault="00C66540" w:rsidP="00C66540">
      <w:pPr>
        <w:shd w:val="clear" w:color="auto" w:fill="FFFFFF"/>
        <w:jc w:val="center"/>
        <w:rPr>
          <w:b/>
          <w:i/>
          <w:color w:val="000000"/>
          <w:sz w:val="36"/>
          <w:szCs w:val="36"/>
        </w:rPr>
      </w:pPr>
      <w:r>
        <w:rPr>
          <w:b/>
          <w:i/>
          <w:color w:val="000000"/>
          <w:sz w:val="36"/>
          <w:szCs w:val="36"/>
        </w:rPr>
        <w:t>Local Control in Sentencing Act</w:t>
      </w:r>
    </w:p>
    <w:p w:rsidR="00C66540" w:rsidRDefault="00C66540" w:rsidP="00C66540">
      <w:pPr>
        <w:shd w:val="clear" w:color="auto" w:fill="FFFFFF"/>
        <w:rPr>
          <w:color w:val="000000"/>
        </w:rPr>
      </w:pPr>
    </w:p>
    <w:p w:rsidR="00C66540" w:rsidRPr="000906FE" w:rsidRDefault="00C66540" w:rsidP="000906FE">
      <w:pPr>
        <w:pStyle w:val="NoSpacing"/>
      </w:pPr>
      <w:r w:rsidRPr="000906FE">
        <w:t xml:space="preserve">SB 649 (Leno) will </w:t>
      </w:r>
      <w:r w:rsidR="0077172E" w:rsidRPr="000906FE">
        <w:t>give</w:t>
      </w:r>
      <w:r w:rsidRPr="000906FE">
        <w:t xml:space="preserve"> local prosecutors a new option to charge </w:t>
      </w:r>
      <w:r w:rsidR="00997EDA" w:rsidRPr="000906FE">
        <w:t xml:space="preserve">drug </w:t>
      </w:r>
      <w:r w:rsidRPr="000906FE">
        <w:t xml:space="preserve">possession </w:t>
      </w:r>
      <w:r w:rsidR="00997EDA" w:rsidRPr="000906FE">
        <w:t xml:space="preserve">for personal use </w:t>
      </w:r>
      <w:r w:rsidRPr="000906FE">
        <w:t xml:space="preserve">as misdemeanor. </w:t>
      </w:r>
      <w:r w:rsidR="00714EFF" w:rsidRPr="000906FE">
        <w:t xml:space="preserve">The bill </w:t>
      </w:r>
      <w:r w:rsidRPr="000906FE">
        <w:t xml:space="preserve">will </w:t>
      </w:r>
      <w:r w:rsidR="00B12E7C" w:rsidRPr="000906FE">
        <w:t xml:space="preserve">give </w:t>
      </w:r>
      <w:r w:rsidRPr="000906FE">
        <w:t>counties a chance to avoid the state’s failed over-reliance on incarceration in response to drug possession and instead more wisely invest taxpayer dollars in the kinds of community-based treatment, rehabilitation, and education programs proven to reduce recidivism, prevent crime, and make our communities safer and healthier.</w:t>
      </w:r>
    </w:p>
    <w:p w:rsidR="00C66540" w:rsidRPr="000906FE" w:rsidRDefault="00C66540" w:rsidP="000906FE">
      <w:pPr>
        <w:pStyle w:val="NoSpacing"/>
      </w:pPr>
      <w:r w:rsidRPr="000906FE">
        <w:t> </w:t>
      </w:r>
    </w:p>
    <w:p w:rsidR="00892214" w:rsidRPr="00F5147F" w:rsidRDefault="006D7202" w:rsidP="000906FE">
      <w:pPr>
        <w:pStyle w:val="NoSpacing"/>
        <w:rPr>
          <w:b/>
          <w:u w:val="single"/>
        </w:rPr>
      </w:pPr>
      <w:r>
        <w:rPr>
          <w:b/>
          <w:u w:val="single"/>
        </w:rPr>
        <w:t xml:space="preserve">Please send </w:t>
      </w:r>
      <w:r w:rsidR="00C66540" w:rsidRPr="00F5147F">
        <w:rPr>
          <w:b/>
          <w:u w:val="single"/>
        </w:rPr>
        <w:t xml:space="preserve">in your letter of support on your organization’s letterhead </w:t>
      </w:r>
      <w:r w:rsidRPr="00430DF5">
        <w:rPr>
          <w:b/>
          <w:highlight w:val="yellow"/>
          <w:u w:val="single"/>
        </w:rPr>
        <w:t xml:space="preserve">BY </w:t>
      </w:r>
      <w:r w:rsidR="00430DF5" w:rsidRPr="00430DF5">
        <w:rPr>
          <w:b/>
          <w:highlight w:val="yellow"/>
          <w:u w:val="single"/>
        </w:rPr>
        <w:t>APRIL</w:t>
      </w:r>
      <w:r w:rsidRPr="00430DF5">
        <w:rPr>
          <w:b/>
          <w:highlight w:val="yellow"/>
          <w:u w:val="single"/>
        </w:rPr>
        <w:t xml:space="preserve"> </w:t>
      </w:r>
      <w:r w:rsidR="00AA61AC">
        <w:rPr>
          <w:b/>
          <w:highlight w:val="yellow"/>
          <w:u w:val="single"/>
        </w:rPr>
        <w:t>12</w:t>
      </w:r>
      <w:r w:rsidR="00570C98">
        <w:rPr>
          <w:b/>
          <w:highlight w:val="yellow"/>
          <w:u w:val="single"/>
        </w:rPr>
        <w:t>th</w:t>
      </w:r>
      <w:r w:rsidR="00430DF5">
        <w:rPr>
          <w:b/>
          <w:u w:val="single"/>
        </w:rPr>
        <w:t xml:space="preserve"> </w:t>
      </w:r>
      <w:r w:rsidR="00C66540" w:rsidRPr="00F5147F">
        <w:rPr>
          <w:b/>
          <w:u w:val="single"/>
        </w:rPr>
        <w:t>to</w:t>
      </w:r>
      <w:r w:rsidR="00892214" w:rsidRPr="00F5147F">
        <w:rPr>
          <w:b/>
          <w:u w:val="single"/>
        </w:rPr>
        <w:t>:</w:t>
      </w:r>
    </w:p>
    <w:p w:rsidR="00892214" w:rsidRDefault="00892214" w:rsidP="000906FE">
      <w:pPr>
        <w:pStyle w:val="NoSpacing"/>
      </w:pPr>
    </w:p>
    <w:p w:rsidR="00892214" w:rsidRDefault="00C66540" w:rsidP="00C45CDB">
      <w:pPr>
        <w:pStyle w:val="NoSpacing"/>
        <w:numPr>
          <w:ilvl w:val="0"/>
          <w:numId w:val="15"/>
        </w:numPr>
      </w:pPr>
      <w:r w:rsidRPr="000906FE">
        <w:t xml:space="preserve">Senate Public Safety Committee via fax at </w:t>
      </w:r>
      <w:r w:rsidRPr="007150F7">
        <w:rPr>
          <w:b/>
        </w:rPr>
        <w:t>916-445-4688</w:t>
      </w:r>
      <w:r w:rsidRPr="000906FE">
        <w:t xml:space="preserve"> </w:t>
      </w:r>
    </w:p>
    <w:p w:rsidR="00892214" w:rsidRDefault="00892214" w:rsidP="000906FE">
      <w:pPr>
        <w:pStyle w:val="NoSpacing"/>
      </w:pPr>
    </w:p>
    <w:p w:rsidR="00432D79" w:rsidRPr="00F16B5A" w:rsidRDefault="00892214" w:rsidP="000906FE">
      <w:pPr>
        <w:pStyle w:val="NoSpacing"/>
        <w:rPr>
          <w:b/>
        </w:rPr>
      </w:pPr>
      <w:r w:rsidRPr="00F16B5A">
        <w:rPr>
          <w:b/>
        </w:rPr>
        <w:t xml:space="preserve">AND </w:t>
      </w:r>
    </w:p>
    <w:p w:rsidR="00432D79" w:rsidRDefault="00432D79" w:rsidP="000906FE">
      <w:pPr>
        <w:pStyle w:val="NoSpacing"/>
      </w:pPr>
    </w:p>
    <w:p w:rsidR="00C66540" w:rsidRPr="000906FE" w:rsidRDefault="00C66540" w:rsidP="00C45CDB">
      <w:pPr>
        <w:pStyle w:val="NoSpacing"/>
        <w:numPr>
          <w:ilvl w:val="0"/>
          <w:numId w:val="15"/>
        </w:numPr>
      </w:pPr>
      <w:r w:rsidRPr="000906FE">
        <w:t>Senator Leno via fax (916) 445-4722 (Attn: London Biggs).</w:t>
      </w:r>
    </w:p>
    <w:p w:rsidR="00C66540" w:rsidRPr="000906FE" w:rsidRDefault="00C66540" w:rsidP="000906FE">
      <w:pPr>
        <w:pStyle w:val="NoSpacing"/>
      </w:pPr>
    </w:p>
    <w:p w:rsidR="00432D79" w:rsidRPr="00F16B5A" w:rsidRDefault="00892214" w:rsidP="000906FE">
      <w:pPr>
        <w:pStyle w:val="NoSpacing"/>
        <w:rPr>
          <w:b/>
        </w:rPr>
      </w:pPr>
      <w:r w:rsidRPr="00F16B5A">
        <w:rPr>
          <w:b/>
        </w:rPr>
        <w:t xml:space="preserve">AND </w:t>
      </w:r>
    </w:p>
    <w:p w:rsidR="00432D79" w:rsidRDefault="00432D79" w:rsidP="000906FE">
      <w:pPr>
        <w:pStyle w:val="NoSpacing"/>
      </w:pPr>
    </w:p>
    <w:p w:rsidR="00C66540" w:rsidRPr="000906FE" w:rsidRDefault="00C30D14" w:rsidP="00C45CDB">
      <w:pPr>
        <w:pStyle w:val="NoSpacing"/>
        <w:numPr>
          <w:ilvl w:val="0"/>
          <w:numId w:val="15"/>
        </w:numPr>
      </w:pPr>
      <w:r w:rsidRPr="000906FE">
        <w:t xml:space="preserve">Margaret at </w:t>
      </w:r>
      <w:hyperlink r:id="rId8" w:history="1">
        <w:r w:rsidR="00840B52" w:rsidRPr="00B773E4">
          <w:rPr>
            <w:rStyle w:val="Hyperlink"/>
          </w:rPr>
          <w:t>mds@aclusandiego.org</w:t>
        </w:r>
      </w:hyperlink>
      <w:r w:rsidR="00840B52">
        <w:t xml:space="preserve"> (</w:t>
      </w:r>
      <w:r w:rsidR="00C66540" w:rsidRPr="000906FE">
        <w:t>for tracking purposes</w:t>
      </w:r>
      <w:r w:rsidR="00840B52">
        <w:t>)</w:t>
      </w:r>
    </w:p>
    <w:p w:rsidR="00C66540" w:rsidRPr="000906FE" w:rsidRDefault="00C66540" w:rsidP="000906FE">
      <w:pPr>
        <w:pStyle w:val="NoSpacing"/>
      </w:pPr>
    </w:p>
    <w:p w:rsidR="002C75AF" w:rsidRDefault="002C75AF" w:rsidP="000906FE">
      <w:pPr>
        <w:pStyle w:val="NoSpacing"/>
      </w:pPr>
    </w:p>
    <w:p w:rsidR="00C66540" w:rsidRPr="00C66540" w:rsidRDefault="00C66540" w:rsidP="000906FE">
      <w:pPr>
        <w:pStyle w:val="NoSpacing"/>
      </w:pPr>
      <w:r w:rsidRPr="000906FE">
        <w:t>Current bill language is available at</w:t>
      </w:r>
      <w:r w:rsidRPr="000906FE">
        <w:rPr>
          <w:rStyle w:val="xapple-converted-space"/>
        </w:rPr>
        <w:t> </w:t>
      </w:r>
      <w:hyperlink r:id="rId9" w:history="1">
        <w:r w:rsidR="00BC3079" w:rsidRPr="00B773E4">
          <w:rPr>
            <w:rStyle w:val="Hyperlink"/>
          </w:rPr>
          <w:t>here</w:t>
        </w:r>
      </w:hyperlink>
      <w:r w:rsidRPr="000906FE">
        <w:rPr>
          <w:rStyle w:val="xapple-converted-space"/>
        </w:rPr>
        <w:t>.</w:t>
      </w:r>
      <w:r w:rsidRPr="000906FE">
        <w:t xml:space="preserve">   For more information contact </w:t>
      </w:r>
      <w:r w:rsidR="00D140F6" w:rsidRPr="000906FE">
        <w:t xml:space="preserve">Margaret </w:t>
      </w:r>
      <w:r w:rsidR="0072240A">
        <w:t xml:space="preserve">Dooley-Sammuli </w:t>
      </w:r>
      <w:r w:rsidR="00D140F6" w:rsidRPr="000906FE">
        <w:t xml:space="preserve">at </w:t>
      </w:r>
      <w:hyperlink r:id="rId10" w:history="1">
        <w:r w:rsidR="00432D79" w:rsidRPr="00B773E4">
          <w:rPr>
            <w:rStyle w:val="Hyperlink"/>
          </w:rPr>
          <w:t>mds@aclusandiego.org</w:t>
        </w:r>
      </w:hyperlink>
      <w:r w:rsidR="00CB26E0" w:rsidRPr="000906FE">
        <w:t>.</w:t>
      </w:r>
      <w:r w:rsidR="00432D79">
        <w:t xml:space="preserve">  </w:t>
      </w:r>
      <w:r>
        <w:t xml:space="preserve"> </w:t>
      </w:r>
      <w:r>
        <w:rPr>
          <w:sz w:val="23"/>
          <w:szCs w:val="23"/>
        </w:rPr>
        <w:br w:type="page"/>
      </w:r>
    </w:p>
    <w:p w:rsidR="00525E50" w:rsidRPr="000906FE" w:rsidRDefault="005A5098" w:rsidP="008A71EB">
      <w:pPr>
        <w:ind w:left="-720"/>
        <w:rPr>
          <w:color w:val="000000"/>
          <w:sz w:val="23"/>
          <w:szCs w:val="23"/>
        </w:rPr>
      </w:pPr>
      <w:r>
        <w:rPr>
          <w:noProof/>
          <w:color w:val="000000"/>
          <w:sz w:val="23"/>
          <w:szCs w:val="23"/>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276.75pt;margin-top:23.25pt;width:130.5pt;height:3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">
            <v:textbox>
              <w:txbxContent>
                <w:p w:rsidR="003E2A8E" w:rsidRPr="00ED7626" w:rsidRDefault="003E2A8E">
                  <w:pPr>
                    <w:rPr>
                      <w:b/>
                      <w:sz w:val="26"/>
                      <w:szCs w:val="26"/>
                    </w:rPr>
                  </w:pPr>
                  <w:r>
                    <w:rPr>
                      <w:b/>
                      <w:sz w:val="26"/>
                      <w:szCs w:val="26"/>
                    </w:rPr>
                    <w:t xml:space="preserve">RE: </w:t>
                  </w:r>
                  <w:r w:rsidRPr="00ED7626">
                    <w:rPr>
                      <w:b/>
                      <w:sz w:val="26"/>
                      <w:szCs w:val="26"/>
                    </w:rPr>
                    <w:t xml:space="preserve">SB </w:t>
                  </w:r>
                  <w:r>
                    <w:rPr>
                      <w:b/>
                      <w:sz w:val="26"/>
                      <w:szCs w:val="26"/>
                    </w:rPr>
                    <w:t>649</w:t>
                  </w:r>
                  <w:r w:rsidRPr="00ED7626">
                    <w:rPr>
                      <w:b/>
                      <w:sz w:val="26"/>
                      <w:szCs w:val="26"/>
                    </w:rPr>
                    <w:t xml:space="preserve"> (Leno)</w:t>
                  </w:r>
                </w:p>
                <w:p w:rsidR="003E2A8E" w:rsidRPr="00ED7626" w:rsidRDefault="003E2A8E">
                  <w:pPr>
                    <w:rPr>
                      <w:b/>
                      <w:sz w:val="26"/>
                      <w:szCs w:val="26"/>
                    </w:rPr>
                  </w:pPr>
                  <w:r>
                    <w:rPr>
                      <w:b/>
                      <w:sz w:val="26"/>
                      <w:szCs w:val="26"/>
                    </w:rPr>
                    <w:t xml:space="preserve">Position: </w:t>
                  </w:r>
                  <w:r w:rsidRPr="00ED7626">
                    <w:rPr>
                      <w:b/>
                      <w:sz w:val="26"/>
                      <w:szCs w:val="26"/>
                    </w:rPr>
                    <w:t>SUPPORT</w:t>
                  </w:r>
                </w:p>
                <w:p w:rsidR="003E2A8E" w:rsidRDefault="003E2A8E"/>
              </w:txbxContent>
            </v:textbox>
          </v:shape>
        </w:pict>
      </w:r>
      <w:r w:rsidR="001665F0">
        <w:rPr>
          <w:color w:val="000000"/>
          <w:sz w:val="23"/>
          <w:szCs w:val="23"/>
        </w:rPr>
        <w:t>March 2</w:t>
      </w:r>
      <w:r w:rsidR="004E0DF5" w:rsidRPr="000906FE">
        <w:rPr>
          <w:color w:val="000000"/>
          <w:sz w:val="23"/>
          <w:szCs w:val="23"/>
        </w:rPr>
        <w:t>5</w:t>
      </w:r>
      <w:r w:rsidR="003F715C" w:rsidRPr="000906FE">
        <w:rPr>
          <w:color w:val="000000"/>
          <w:sz w:val="23"/>
          <w:szCs w:val="23"/>
        </w:rPr>
        <w:t>, 201</w:t>
      </w:r>
      <w:r w:rsidR="007B4584" w:rsidRPr="000906FE">
        <w:rPr>
          <w:color w:val="000000"/>
          <w:sz w:val="23"/>
          <w:szCs w:val="23"/>
        </w:rPr>
        <w:t>3</w:t>
      </w:r>
      <w:r w:rsidR="003F715C" w:rsidRPr="000906FE">
        <w:rPr>
          <w:sz w:val="23"/>
          <w:szCs w:val="23"/>
        </w:rPr>
        <w:br/>
      </w:r>
      <w:r w:rsidR="003F715C" w:rsidRPr="000906FE">
        <w:rPr>
          <w:sz w:val="20"/>
          <w:szCs w:val="20"/>
        </w:rPr>
        <w:br/>
      </w:r>
      <w:r w:rsidR="00525E50" w:rsidRPr="000906FE">
        <w:rPr>
          <w:color w:val="000000"/>
          <w:sz w:val="23"/>
          <w:szCs w:val="23"/>
        </w:rPr>
        <w:t>Chair Loni Hancock and Committee Members</w:t>
      </w:r>
      <w:r w:rsidR="003F715C" w:rsidRPr="000906FE">
        <w:rPr>
          <w:sz w:val="23"/>
          <w:szCs w:val="23"/>
        </w:rPr>
        <w:br/>
      </w:r>
      <w:r w:rsidR="00525E50" w:rsidRPr="000906FE">
        <w:rPr>
          <w:color w:val="000000"/>
          <w:sz w:val="23"/>
          <w:szCs w:val="23"/>
        </w:rPr>
        <w:t>Senator Mark Leno</w:t>
      </w:r>
    </w:p>
    <w:p w:rsidR="00525E50" w:rsidRPr="000906FE" w:rsidRDefault="00525E50" w:rsidP="008A71EB">
      <w:pPr>
        <w:ind w:left="-720"/>
        <w:rPr>
          <w:color w:val="000000"/>
          <w:sz w:val="23"/>
          <w:szCs w:val="23"/>
        </w:rPr>
      </w:pPr>
      <w:r w:rsidRPr="000906FE">
        <w:rPr>
          <w:color w:val="000000"/>
          <w:sz w:val="23"/>
          <w:szCs w:val="23"/>
        </w:rPr>
        <w:t>Senate Public Safety Committee</w:t>
      </w:r>
    </w:p>
    <w:p w:rsidR="008328B2" w:rsidRPr="000906FE" w:rsidRDefault="003F715C" w:rsidP="008A71EB">
      <w:pPr>
        <w:ind w:left="-720"/>
        <w:rPr>
          <w:color w:val="000000"/>
          <w:sz w:val="23"/>
          <w:szCs w:val="23"/>
        </w:rPr>
      </w:pPr>
      <w:r w:rsidRPr="000906FE">
        <w:rPr>
          <w:color w:val="000000"/>
          <w:sz w:val="23"/>
          <w:szCs w:val="23"/>
        </w:rPr>
        <w:t xml:space="preserve">State Capitol, Room </w:t>
      </w:r>
      <w:r w:rsidR="008F09EB" w:rsidRPr="000906FE">
        <w:rPr>
          <w:color w:val="000000"/>
          <w:sz w:val="23"/>
          <w:szCs w:val="23"/>
        </w:rPr>
        <w:t>2031</w:t>
      </w:r>
      <w:r w:rsidRPr="000906FE">
        <w:rPr>
          <w:sz w:val="23"/>
          <w:szCs w:val="23"/>
        </w:rPr>
        <w:br/>
      </w:r>
      <w:r w:rsidR="00ED7626" w:rsidRPr="000906FE">
        <w:rPr>
          <w:color w:val="000000"/>
          <w:sz w:val="23"/>
          <w:szCs w:val="23"/>
        </w:rPr>
        <w:t xml:space="preserve">Sacramento, CA </w:t>
      </w:r>
      <w:r w:rsidRPr="000906FE">
        <w:rPr>
          <w:color w:val="000000"/>
          <w:sz w:val="23"/>
          <w:szCs w:val="23"/>
        </w:rPr>
        <w:t>95814</w:t>
      </w:r>
    </w:p>
    <w:p w:rsidR="008F09EB" w:rsidRPr="003A0860" w:rsidRDefault="008F09EB" w:rsidP="008A71EB">
      <w:pPr>
        <w:ind w:left="-720"/>
        <w:rPr>
          <w:bCs/>
          <w:i/>
          <w:sz w:val="22"/>
          <w:szCs w:val="22"/>
        </w:rPr>
      </w:pPr>
      <w:r w:rsidRPr="003A0860">
        <w:rPr>
          <w:i/>
          <w:color w:val="000000"/>
          <w:sz w:val="22"/>
          <w:szCs w:val="22"/>
        </w:rPr>
        <w:t>Via fax</w:t>
      </w:r>
      <w:r w:rsidR="00EF20CD" w:rsidRPr="003A0860">
        <w:rPr>
          <w:i/>
          <w:color w:val="000000"/>
          <w:sz w:val="22"/>
          <w:szCs w:val="22"/>
        </w:rPr>
        <w:t xml:space="preserve">: </w:t>
      </w:r>
      <w:r w:rsidRPr="003A0860">
        <w:rPr>
          <w:bCs/>
          <w:i/>
          <w:sz w:val="22"/>
          <w:szCs w:val="22"/>
        </w:rPr>
        <w:t xml:space="preserve">916-445-4688 </w:t>
      </w:r>
    </w:p>
    <w:p w:rsidR="00EF20CD" w:rsidRPr="003A0860" w:rsidRDefault="008F09EB" w:rsidP="008A71EB">
      <w:pPr>
        <w:ind w:left="-720"/>
        <w:rPr>
          <w:b/>
          <w:i/>
          <w:color w:val="000000"/>
          <w:sz w:val="22"/>
          <w:szCs w:val="22"/>
        </w:rPr>
      </w:pPr>
      <w:r w:rsidRPr="003A0860">
        <w:rPr>
          <w:bCs/>
          <w:i/>
          <w:sz w:val="22"/>
          <w:szCs w:val="22"/>
        </w:rPr>
        <w:t xml:space="preserve">Via </w:t>
      </w:r>
      <w:r w:rsidRPr="003A0860">
        <w:rPr>
          <w:bCs/>
          <w:i/>
          <w:color w:val="000000"/>
          <w:sz w:val="22"/>
          <w:szCs w:val="22"/>
        </w:rPr>
        <w:t>fax</w:t>
      </w:r>
      <w:r w:rsidR="00103332" w:rsidRPr="003A0860">
        <w:rPr>
          <w:bCs/>
          <w:i/>
          <w:color w:val="000000"/>
          <w:sz w:val="22"/>
          <w:szCs w:val="22"/>
        </w:rPr>
        <w:t>:</w:t>
      </w:r>
      <w:r w:rsidRPr="003A0860">
        <w:rPr>
          <w:bCs/>
          <w:i/>
          <w:color w:val="000000"/>
          <w:sz w:val="22"/>
          <w:szCs w:val="22"/>
        </w:rPr>
        <w:t xml:space="preserve"> </w:t>
      </w:r>
      <w:r w:rsidR="003A0860">
        <w:rPr>
          <w:i/>
          <w:sz w:val="22"/>
          <w:szCs w:val="22"/>
        </w:rPr>
        <w:t>916-</w:t>
      </w:r>
      <w:r w:rsidRPr="003A0860">
        <w:rPr>
          <w:i/>
          <w:sz w:val="22"/>
          <w:szCs w:val="22"/>
        </w:rPr>
        <w:t>445-4722</w:t>
      </w:r>
      <w:r w:rsidR="003A0860" w:rsidRPr="003A0860">
        <w:rPr>
          <w:i/>
          <w:sz w:val="22"/>
          <w:szCs w:val="22"/>
        </w:rPr>
        <w:t xml:space="preserve"> (Attn: London Biggs)</w:t>
      </w:r>
    </w:p>
    <w:p w:rsidR="005D46F1" w:rsidRPr="000906FE" w:rsidRDefault="000906FE" w:rsidP="008A71EB">
      <w:pPr>
        <w:ind w:left="-720"/>
        <w:rPr>
          <w:sz w:val="23"/>
          <w:szCs w:val="23"/>
        </w:rPr>
      </w:pPr>
      <w:r w:rsidRPr="000906FE">
        <w:rPr>
          <w:sz w:val="20"/>
          <w:szCs w:val="20"/>
        </w:rPr>
        <w:br/>
      </w:r>
      <w:r w:rsidR="003F715C" w:rsidRPr="000906FE">
        <w:rPr>
          <w:color w:val="000000"/>
          <w:sz w:val="23"/>
          <w:szCs w:val="23"/>
        </w:rPr>
        <w:t>Re:</w:t>
      </w:r>
      <w:r w:rsidR="00EC634E" w:rsidRPr="000906FE">
        <w:rPr>
          <w:color w:val="000000"/>
          <w:sz w:val="23"/>
          <w:szCs w:val="23"/>
        </w:rPr>
        <w:t xml:space="preserve"> </w:t>
      </w:r>
      <w:r w:rsidR="00997193" w:rsidRPr="000906FE">
        <w:rPr>
          <w:color w:val="000000"/>
          <w:sz w:val="23"/>
          <w:szCs w:val="23"/>
        </w:rPr>
        <w:t xml:space="preserve">SB </w:t>
      </w:r>
      <w:r w:rsidR="00384574" w:rsidRPr="000906FE">
        <w:rPr>
          <w:color w:val="000000"/>
          <w:sz w:val="23"/>
          <w:szCs w:val="23"/>
        </w:rPr>
        <w:t>649</w:t>
      </w:r>
      <w:r w:rsidR="00997193" w:rsidRPr="000906FE">
        <w:rPr>
          <w:color w:val="000000"/>
          <w:sz w:val="23"/>
          <w:szCs w:val="23"/>
        </w:rPr>
        <w:t xml:space="preserve"> (Leno) </w:t>
      </w:r>
      <w:r w:rsidR="003F715C" w:rsidRPr="000906FE">
        <w:rPr>
          <w:color w:val="000000"/>
          <w:sz w:val="23"/>
          <w:szCs w:val="23"/>
        </w:rPr>
        <w:t>–</w:t>
      </w:r>
      <w:r w:rsidR="00A024D0" w:rsidRPr="000906FE">
        <w:rPr>
          <w:color w:val="000000"/>
          <w:sz w:val="23"/>
          <w:szCs w:val="23"/>
        </w:rPr>
        <w:t xml:space="preserve"> </w:t>
      </w:r>
      <w:r w:rsidR="003F715C" w:rsidRPr="000906FE">
        <w:rPr>
          <w:color w:val="000000"/>
          <w:sz w:val="23"/>
          <w:szCs w:val="23"/>
        </w:rPr>
        <w:t>Support</w:t>
      </w:r>
      <w:r w:rsidR="003F715C" w:rsidRPr="000906FE">
        <w:rPr>
          <w:sz w:val="23"/>
          <w:szCs w:val="23"/>
        </w:rPr>
        <w:br/>
      </w:r>
      <w:r w:rsidRPr="000906FE">
        <w:rPr>
          <w:sz w:val="20"/>
          <w:szCs w:val="20"/>
        </w:rPr>
        <w:br/>
      </w:r>
      <w:r w:rsidR="008328B2" w:rsidRPr="000906FE">
        <w:rPr>
          <w:color w:val="000000"/>
          <w:sz w:val="23"/>
          <w:szCs w:val="23"/>
        </w:rPr>
        <w:t xml:space="preserve">Dear Honorable State </w:t>
      </w:r>
      <w:r w:rsidR="00E91416" w:rsidRPr="000906FE">
        <w:rPr>
          <w:color w:val="000000"/>
          <w:sz w:val="23"/>
          <w:szCs w:val="23"/>
        </w:rPr>
        <w:t xml:space="preserve">Senator </w:t>
      </w:r>
      <w:r w:rsidR="00DA7C2F" w:rsidRPr="000906FE">
        <w:rPr>
          <w:color w:val="000000"/>
          <w:sz w:val="23"/>
          <w:szCs w:val="23"/>
        </w:rPr>
        <w:t>Loni Hancock</w:t>
      </w:r>
      <w:r w:rsidR="002C3866" w:rsidRPr="000906FE">
        <w:rPr>
          <w:color w:val="000000"/>
          <w:sz w:val="23"/>
          <w:szCs w:val="23"/>
        </w:rPr>
        <w:t>:</w:t>
      </w:r>
    </w:p>
    <w:p w:rsidR="00C27416" w:rsidRPr="000906FE" w:rsidRDefault="000906FE" w:rsidP="00BE5DEF">
      <w:pPr>
        <w:ind w:left="-720"/>
        <w:jc w:val="both"/>
        <w:rPr>
          <w:sz w:val="23"/>
          <w:szCs w:val="23"/>
        </w:rPr>
      </w:pPr>
      <w:r w:rsidRPr="000906FE">
        <w:rPr>
          <w:sz w:val="20"/>
          <w:szCs w:val="20"/>
        </w:rPr>
        <w:br/>
      </w:r>
      <w:r w:rsidR="00D27F0C" w:rsidRPr="000906FE">
        <w:rPr>
          <w:sz w:val="23"/>
          <w:szCs w:val="23"/>
        </w:rPr>
        <w:t xml:space="preserve">On behalf of </w:t>
      </w:r>
      <w:r w:rsidR="00181297" w:rsidRPr="000906FE">
        <w:rPr>
          <w:sz w:val="23"/>
          <w:szCs w:val="23"/>
        </w:rPr>
        <w:t>[</w:t>
      </w:r>
      <w:r w:rsidR="00DF3299" w:rsidRPr="000906FE">
        <w:rPr>
          <w:sz w:val="23"/>
          <w:szCs w:val="23"/>
        </w:rPr>
        <w:t>YOUR ORGANIZ</w:t>
      </w:r>
      <w:r w:rsidR="00777D12" w:rsidRPr="000906FE">
        <w:rPr>
          <w:sz w:val="23"/>
          <w:szCs w:val="23"/>
        </w:rPr>
        <w:t>A</w:t>
      </w:r>
      <w:r w:rsidR="00DF3299" w:rsidRPr="000906FE">
        <w:rPr>
          <w:sz w:val="23"/>
          <w:szCs w:val="23"/>
        </w:rPr>
        <w:t>TION</w:t>
      </w:r>
      <w:r w:rsidR="00181297" w:rsidRPr="000906FE">
        <w:rPr>
          <w:sz w:val="23"/>
          <w:szCs w:val="23"/>
        </w:rPr>
        <w:t>]</w:t>
      </w:r>
      <w:r w:rsidR="00D27F0C" w:rsidRPr="000906FE">
        <w:rPr>
          <w:sz w:val="23"/>
          <w:szCs w:val="23"/>
        </w:rPr>
        <w:t xml:space="preserve">, I </w:t>
      </w:r>
      <w:r w:rsidR="0062503B" w:rsidRPr="000906FE">
        <w:rPr>
          <w:sz w:val="23"/>
          <w:szCs w:val="23"/>
        </w:rPr>
        <w:t>write</w:t>
      </w:r>
      <w:r w:rsidR="00D27F0C" w:rsidRPr="000906FE">
        <w:rPr>
          <w:sz w:val="23"/>
          <w:szCs w:val="23"/>
        </w:rPr>
        <w:t xml:space="preserve"> in strong support of </w:t>
      </w:r>
      <w:r w:rsidR="004927C6" w:rsidRPr="000906FE">
        <w:rPr>
          <w:sz w:val="23"/>
          <w:szCs w:val="23"/>
        </w:rPr>
        <w:t xml:space="preserve">SB </w:t>
      </w:r>
      <w:r w:rsidR="002A748E" w:rsidRPr="000906FE">
        <w:rPr>
          <w:sz w:val="23"/>
          <w:szCs w:val="23"/>
        </w:rPr>
        <w:t>649</w:t>
      </w:r>
      <w:r w:rsidR="008328B2" w:rsidRPr="000906FE">
        <w:rPr>
          <w:sz w:val="23"/>
          <w:szCs w:val="23"/>
        </w:rPr>
        <w:t xml:space="preserve"> (Leno)</w:t>
      </w:r>
      <w:r w:rsidR="00D27F0C" w:rsidRPr="000906FE">
        <w:rPr>
          <w:sz w:val="23"/>
          <w:szCs w:val="23"/>
        </w:rPr>
        <w:t xml:space="preserve">, which </w:t>
      </w:r>
      <w:r w:rsidR="007C1F21" w:rsidRPr="000906FE">
        <w:rPr>
          <w:sz w:val="23"/>
          <w:szCs w:val="23"/>
        </w:rPr>
        <w:t>will</w:t>
      </w:r>
      <w:r w:rsidR="00D27F0C" w:rsidRPr="000906FE">
        <w:rPr>
          <w:sz w:val="23"/>
          <w:szCs w:val="23"/>
        </w:rPr>
        <w:t xml:space="preserve"> </w:t>
      </w:r>
      <w:r w:rsidR="004927C6" w:rsidRPr="000906FE">
        <w:rPr>
          <w:sz w:val="23"/>
          <w:szCs w:val="23"/>
        </w:rPr>
        <w:t xml:space="preserve">revise the </w:t>
      </w:r>
      <w:r w:rsidR="00874657" w:rsidRPr="000906FE">
        <w:rPr>
          <w:sz w:val="23"/>
          <w:szCs w:val="23"/>
        </w:rPr>
        <w:t xml:space="preserve">state </w:t>
      </w:r>
      <w:r w:rsidR="004927C6" w:rsidRPr="000906FE">
        <w:rPr>
          <w:sz w:val="23"/>
          <w:szCs w:val="23"/>
        </w:rPr>
        <w:t xml:space="preserve">penalty for </w:t>
      </w:r>
      <w:r w:rsidR="009E6C7B" w:rsidRPr="000906FE">
        <w:rPr>
          <w:sz w:val="23"/>
          <w:szCs w:val="23"/>
        </w:rPr>
        <w:t>drug possession for personal</w:t>
      </w:r>
      <w:r w:rsidR="003B07E7" w:rsidRPr="000906FE">
        <w:rPr>
          <w:sz w:val="23"/>
          <w:szCs w:val="23"/>
        </w:rPr>
        <w:t xml:space="preserve"> use</w:t>
      </w:r>
      <w:r w:rsidR="009E6C7B" w:rsidRPr="000906FE">
        <w:rPr>
          <w:sz w:val="23"/>
          <w:szCs w:val="23"/>
        </w:rPr>
        <w:t xml:space="preserve"> </w:t>
      </w:r>
      <w:r w:rsidR="004927C6" w:rsidRPr="000906FE">
        <w:rPr>
          <w:sz w:val="23"/>
          <w:szCs w:val="23"/>
        </w:rPr>
        <w:t>from a felony to a</w:t>
      </w:r>
      <w:r w:rsidR="003224EA" w:rsidRPr="000906FE">
        <w:rPr>
          <w:sz w:val="23"/>
          <w:szCs w:val="23"/>
        </w:rPr>
        <w:t>n alternate</w:t>
      </w:r>
      <w:r w:rsidR="004927C6" w:rsidRPr="000906FE">
        <w:rPr>
          <w:sz w:val="23"/>
          <w:szCs w:val="23"/>
        </w:rPr>
        <w:t xml:space="preserve"> misdemeanor</w:t>
      </w:r>
      <w:r w:rsidR="003224EA" w:rsidRPr="000906FE">
        <w:rPr>
          <w:sz w:val="23"/>
          <w:szCs w:val="23"/>
        </w:rPr>
        <w:t>/felony</w:t>
      </w:r>
      <w:r w:rsidR="00B348FA" w:rsidRPr="000906FE">
        <w:rPr>
          <w:sz w:val="23"/>
          <w:szCs w:val="23"/>
        </w:rPr>
        <w:t xml:space="preserve"> (called a “wobbler”)</w:t>
      </w:r>
      <w:r w:rsidR="00B96E1A" w:rsidRPr="000906FE">
        <w:rPr>
          <w:sz w:val="23"/>
          <w:szCs w:val="23"/>
        </w:rPr>
        <w:t xml:space="preserve">, thereby giving </w:t>
      </w:r>
      <w:r w:rsidR="00C27416" w:rsidRPr="000906FE">
        <w:rPr>
          <w:sz w:val="23"/>
          <w:szCs w:val="23"/>
        </w:rPr>
        <w:t xml:space="preserve">local prosecutors a new option to charge </w:t>
      </w:r>
      <w:r w:rsidR="005F3C99" w:rsidRPr="000906FE">
        <w:rPr>
          <w:sz w:val="23"/>
          <w:szCs w:val="23"/>
        </w:rPr>
        <w:t xml:space="preserve">simple </w:t>
      </w:r>
      <w:r w:rsidR="00C27416" w:rsidRPr="000906FE">
        <w:rPr>
          <w:sz w:val="23"/>
          <w:szCs w:val="23"/>
        </w:rPr>
        <w:t>possession as misdemeanor. The legislation will not change the penalties for sale, transportation, manufacture, or possession for sale.</w:t>
      </w:r>
    </w:p>
    <w:p w:rsidR="0086249D" w:rsidRPr="000906FE" w:rsidRDefault="000906FE" w:rsidP="0086249D">
      <w:pPr>
        <w:ind w:left="-720"/>
        <w:jc w:val="both"/>
        <w:rPr>
          <w:sz w:val="23"/>
          <w:szCs w:val="23"/>
        </w:rPr>
      </w:pPr>
      <w:r w:rsidRPr="000906FE">
        <w:rPr>
          <w:sz w:val="20"/>
          <w:szCs w:val="20"/>
        </w:rPr>
        <w:br/>
      </w:r>
      <w:r w:rsidR="00A05A36" w:rsidRPr="000906FE">
        <w:rPr>
          <w:sz w:val="23"/>
          <w:szCs w:val="23"/>
        </w:rPr>
        <w:t xml:space="preserve">SB 649 will give counties more flexibility to manage </w:t>
      </w:r>
      <w:r w:rsidR="003B07E7" w:rsidRPr="000906FE">
        <w:rPr>
          <w:sz w:val="23"/>
          <w:szCs w:val="23"/>
        </w:rPr>
        <w:t>t</w:t>
      </w:r>
      <w:r w:rsidR="00F37F22" w:rsidRPr="000906FE">
        <w:rPr>
          <w:sz w:val="23"/>
          <w:szCs w:val="23"/>
        </w:rPr>
        <w:t>heir</w:t>
      </w:r>
      <w:r w:rsidR="003B07E7" w:rsidRPr="000906FE">
        <w:rPr>
          <w:sz w:val="23"/>
          <w:szCs w:val="23"/>
        </w:rPr>
        <w:t xml:space="preserve"> criminal justice obligations</w:t>
      </w:r>
      <w:r w:rsidR="00A05A36" w:rsidRPr="000906FE">
        <w:rPr>
          <w:sz w:val="23"/>
          <w:szCs w:val="23"/>
        </w:rPr>
        <w:t xml:space="preserve"> and </w:t>
      </w:r>
      <w:r>
        <w:rPr>
          <w:sz w:val="23"/>
          <w:szCs w:val="23"/>
        </w:rPr>
        <w:t xml:space="preserve">resources. </w:t>
      </w:r>
      <w:r w:rsidR="00E571F5" w:rsidRPr="000906FE">
        <w:rPr>
          <w:sz w:val="23"/>
          <w:szCs w:val="23"/>
        </w:rPr>
        <w:t xml:space="preserve">The Legislative Analyst’s Office estimates that if all </w:t>
      </w:r>
      <w:r w:rsidR="00A525BB" w:rsidRPr="000906FE">
        <w:rPr>
          <w:sz w:val="23"/>
          <w:szCs w:val="23"/>
        </w:rPr>
        <w:t xml:space="preserve">drug possession for personal use </w:t>
      </w:r>
      <w:r w:rsidR="00E571F5" w:rsidRPr="000906FE">
        <w:rPr>
          <w:sz w:val="23"/>
          <w:szCs w:val="23"/>
        </w:rPr>
        <w:t>were charged as a misdemeanor, counties would save about $1</w:t>
      </w:r>
      <w:r w:rsidR="00546B39" w:rsidRPr="000906FE">
        <w:rPr>
          <w:sz w:val="23"/>
          <w:szCs w:val="23"/>
        </w:rPr>
        <w:t>60</w:t>
      </w:r>
      <w:r w:rsidR="00E571F5" w:rsidRPr="000906FE">
        <w:rPr>
          <w:sz w:val="23"/>
          <w:szCs w:val="23"/>
        </w:rPr>
        <w:t xml:space="preserve"> million annually statewide. </w:t>
      </w:r>
      <w:r w:rsidR="00457D59" w:rsidRPr="000906FE">
        <w:rPr>
          <w:sz w:val="23"/>
          <w:szCs w:val="23"/>
        </w:rPr>
        <w:t>S</w:t>
      </w:r>
      <w:r w:rsidR="00E571F5" w:rsidRPr="000906FE">
        <w:rPr>
          <w:sz w:val="23"/>
          <w:szCs w:val="23"/>
        </w:rPr>
        <w:t xml:space="preserve">avings will accrue to </w:t>
      </w:r>
      <w:r w:rsidR="00246E9D">
        <w:rPr>
          <w:sz w:val="23"/>
          <w:szCs w:val="23"/>
        </w:rPr>
        <w:t>counties</w:t>
      </w:r>
      <w:r w:rsidR="00E571F5" w:rsidRPr="000906FE">
        <w:rPr>
          <w:sz w:val="23"/>
          <w:szCs w:val="23"/>
        </w:rPr>
        <w:t xml:space="preserve"> to be spent according to local priorities, including drug treatment, mental health, and/or law enforcement costs.</w:t>
      </w:r>
    </w:p>
    <w:p w:rsidR="0086249D" w:rsidRPr="000906FE" w:rsidRDefault="000906FE" w:rsidP="0086249D">
      <w:pPr>
        <w:ind w:left="-720"/>
        <w:jc w:val="both"/>
        <w:rPr>
          <w:sz w:val="23"/>
          <w:szCs w:val="23"/>
        </w:rPr>
      </w:pPr>
      <w:r w:rsidRPr="000906FE">
        <w:rPr>
          <w:sz w:val="20"/>
          <w:szCs w:val="20"/>
        </w:rPr>
        <w:br/>
      </w:r>
      <w:r w:rsidR="0086249D" w:rsidRPr="000906FE">
        <w:rPr>
          <w:sz w:val="23"/>
          <w:szCs w:val="23"/>
        </w:rPr>
        <w:t xml:space="preserve">SB 649 will hold law-breakers accountable. A misdemeanor conviction carries a penalty of up to one year </w:t>
      </w:r>
      <w:r w:rsidR="003B07E7" w:rsidRPr="000906FE">
        <w:rPr>
          <w:sz w:val="23"/>
          <w:szCs w:val="23"/>
        </w:rPr>
        <w:t xml:space="preserve">in </w:t>
      </w:r>
      <w:r w:rsidR="0086249D" w:rsidRPr="000906FE">
        <w:rPr>
          <w:sz w:val="23"/>
          <w:szCs w:val="23"/>
        </w:rPr>
        <w:t xml:space="preserve">county jail and a period of probation </w:t>
      </w:r>
      <w:r w:rsidR="00B374FC" w:rsidRPr="000906FE">
        <w:rPr>
          <w:sz w:val="23"/>
          <w:szCs w:val="23"/>
        </w:rPr>
        <w:t xml:space="preserve">(typically </w:t>
      </w:r>
      <w:r w:rsidR="0086249D" w:rsidRPr="000906FE">
        <w:rPr>
          <w:sz w:val="23"/>
          <w:szCs w:val="23"/>
        </w:rPr>
        <w:t>three years). Participation in drug treatment and/or other programs may be ordered as a condition of probation. Statutory eligibility for drug courts, Prop 36, and other drug treatment diversion programs will not be affected, and SB 649 will provide counties greater flexibility to fund these programs, after years of devastating cuts.</w:t>
      </w:r>
    </w:p>
    <w:p w:rsidR="00E571F5" w:rsidRPr="000906FE" w:rsidRDefault="000906FE" w:rsidP="00BE5DEF">
      <w:pPr>
        <w:ind w:left="-720"/>
        <w:jc w:val="both"/>
        <w:rPr>
          <w:sz w:val="23"/>
          <w:szCs w:val="23"/>
        </w:rPr>
      </w:pPr>
      <w:r w:rsidRPr="000906FE">
        <w:rPr>
          <w:sz w:val="20"/>
          <w:szCs w:val="20"/>
        </w:rPr>
        <w:br/>
      </w:r>
      <w:r w:rsidR="00E571F5" w:rsidRPr="000906FE">
        <w:rPr>
          <w:sz w:val="23"/>
          <w:szCs w:val="23"/>
        </w:rPr>
        <w:t xml:space="preserve">SB 649 will help reduce recidivism by removing barriers to reentry. </w:t>
      </w:r>
      <w:r w:rsidR="00136D9E" w:rsidRPr="000906FE">
        <w:rPr>
          <w:sz w:val="23"/>
          <w:szCs w:val="23"/>
        </w:rPr>
        <w:t xml:space="preserve">Those </w:t>
      </w:r>
      <w:r w:rsidR="00457D59" w:rsidRPr="000906FE">
        <w:rPr>
          <w:sz w:val="23"/>
          <w:szCs w:val="23"/>
        </w:rPr>
        <w:t xml:space="preserve">convicted of </w:t>
      </w:r>
      <w:r w:rsidR="00E571F5" w:rsidRPr="000906FE">
        <w:rPr>
          <w:sz w:val="23"/>
          <w:szCs w:val="23"/>
        </w:rPr>
        <w:t xml:space="preserve">misdemeanor drug possession would avoid a felony drug conviction, which comes with significant barriers to employment, housing and public </w:t>
      </w:r>
      <w:r w:rsidR="00763EB6" w:rsidRPr="000906FE">
        <w:rPr>
          <w:sz w:val="23"/>
          <w:szCs w:val="23"/>
        </w:rPr>
        <w:t>services</w:t>
      </w:r>
      <w:r w:rsidR="006A0A44" w:rsidRPr="000906FE">
        <w:rPr>
          <w:sz w:val="23"/>
          <w:szCs w:val="23"/>
        </w:rPr>
        <w:t xml:space="preserve"> that work against successful reentry</w:t>
      </w:r>
      <w:r w:rsidR="003B07E7" w:rsidRPr="000906FE">
        <w:rPr>
          <w:sz w:val="23"/>
          <w:szCs w:val="23"/>
        </w:rPr>
        <w:t xml:space="preserve">.  Additionally, changing the penalty </w:t>
      </w:r>
      <w:r w:rsidR="004A37EC" w:rsidRPr="000906FE">
        <w:rPr>
          <w:sz w:val="23"/>
          <w:szCs w:val="23"/>
        </w:rPr>
        <w:t xml:space="preserve">to </w:t>
      </w:r>
      <w:r w:rsidR="003B07E7" w:rsidRPr="000906FE">
        <w:rPr>
          <w:sz w:val="23"/>
          <w:szCs w:val="23"/>
        </w:rPr>
        <w:t xml:space="preserve">a wobbler allows those convicted of even felony drug possession </w:t>
      </w:r>
      <w:r w:rsidR="00190E98" w:rsidRPr="000906FE">
        <w:rPr>
          <w:sz w:val="23"/>
          <w:szCs w:val="23"/>
        </w:rPr>
        <w:t xml:space="preserve">for personal use </w:t>
      </w:r>
      <w:r w:rsidR="00E571F5" w:rsidRPr="000906FE">
        <w:rPr>
          <w:sz w:val="23"/>
          <w:szCs w:val="23"/>
        </w:rPr>
        <w:t xml:space="preserve">to ask a court to reduce the conviction on their record to a misdemeanor after they have successfully completed probation. </w:t>
      </w:r>
    </w:p>
    <w:p w:rsidR="00E571F5" w:rsidRPr="000906FE" w:rsidRDefault="000906FE" w:rsidP="00BE5DEF">
      <w:pPr>
        <w:ind w:left="-720"/>
        <w:jc w:val="both"/>
        <w:rPr>
          <w:sz w:val="23"/>
          <w:szCs w:val="23"/>
        </w:rPr>
      </w:pPr>
      <w:r w:rsidRPr="000906FE">
        <w:rPr>
          <w:sz w:val="20"/>
          <w:szCs w:val="20"/>
        </w:rPr>
        <w:br/>
      </w:r>
      <w:r w:rsidR="00E571F5" w:rsidRPr="000906FE">
        <w:rPr>
          <w:sz w:val="23"/>
          <w:szCs w:val="23"/>
        </w:rPr>
        <w:t>SB 649 will bring California penalties closer to those of other states and the federal government.</w:t>
      </w:r>
      <w:r w:rsidR="00E571F5" w:rsidRPr="000906FE">
        <w:rPr>
          <w:b/>
          <w:sz w:val="23"/>
          <w:szCs w:val="23"/>
        </w:rPr>
        <w:t xml:space="preserve"> </w:t>
      </w:r>
      <w:r w:rsidR="00E571F5" w:rsidRPr="000906FE">
        <w:rPr>
          <w:sz w:val="23"/>
          <w:szCs w:val="23"/>
        </w:rPr>
        <w:t xml:space="preserve">Thirteen states, the District of Columbia and the federal government all punish drug possession </w:t>
      </w:r>
      <w:r w:rsidR="007801BE" w:rsidRPr="000906FE">
        <w:rPr>
          <w:sz w:val="23"/>
          <w:szCs w:val="23"/>
        </w:rPr>
        <w:t xml:space="preserve">for personal use </w:t>
      </w:r>
      <w:r w:rsidR="00E571F5" w:rsidRPr="000906FE">
        <w:rPr>
          <w:sz w:val="23"/>
          <w:szCs w:val="23"/>
        </w:rPr>
        <w:t xml:space="preserve">as a misdemeanor. Those states have slightly lower crime rates than felony states and slightly higher rates of people entering drug treatment. </w:t>
      </w:r>
    </w:p>
    <w:p w:rsidR="008D2C82" w:rsidRPr="000906FE" w:rsidRDefault="000906FE" w:rsidP="00586AC9">
      <w:pPr>
        <w:ind w:left="-720"/>
        <w:jc w:val="both"/>
        <w:rPr>
          <w:sz w:val="23"/>
          <w:szCs w:val="23"/>
        </w:rPr>
      </w:pPr>
      <w:r w:rsidRPr="000906FE">
        <w:rPr>
          <w:sz w:val="20"/>
          <w:szCs w:val="20"/>
        </w:rPr>
        <w:br/>
      </w:r>
      <w:r w:rsidR="00E571F5" w:rsidRPr="000906FE">
        <w:rPr>
          <w:sz w:val="23"/>
          <w:szCs w:val="23"/>
        </w:rPr>
        <w:t xml:space="preserve">SB 649 will implement the will of the voters. The vast majority of California voters support reduced penalties for personal drug possession. A statewide Tulchin Research poll in </w:t>
      </w:r>
      <w:r w:rsidR="00586AC9" w:rsidRPr="000906FE">
        <w:rPr>
          <w:sz w:val="23"/>
          <w:szCs w:val="23"/>
        </w:rPr>
        <w:t xml:space="preserve">late </w:t>
      </w:r>
      <w:r w:rsidR="00E571F5" w:rsidRPr="000906FE">
        <w:rPr>
          <w:sz w:val="23"/>
          <w:szCs w:val="23"/>
        </w:rPr>
        <w:t xml:space="preserve">2012 found that 62% of Californians agree that the penalty for </w:t>
      </w:r>
      <w:r w:rsidR="00E20811">
        <w:rPr>
          <w:sz w:val="23"/>
          <w:szCs w:val="23"/>
        </w:rPr>
        <w:t xml:space="preserve">drug possession </w:t>
      </w:r>
      <w:r w:rsidR="00E571F5" w:rsidRPr="000906FE">
        <w:rPr>
          <w:sz w:val="23"/>
          <w:szCs w:val="23"/>
        </w:rPr>
        <w:t>for personal use should be reduced to a misdemeanor.</w:t>
      </w:r>
    </w:p>
    <w:p w:rsidR="00D27F0C" w:rsidRPr="000906FE" w:rsidRDefault="000906FE" w:rsidP="00BE5DEF">
      <w:pPr>
        <w:spacing w:line="240" w:lineRule="atLeast"/>
        <w:ind w:left="-720"/>
        <w:jc w:val="both"/>
        <w:rPr>
          <w:sz w:val="23"/>
          <w:szCs w:val="23"/>
        </w:rPr>
      </w:pPr>
      <w:r w:rsidRPr="000906FE">
        <w:rPr>
          <w:sz w:val="20"/>
          <w:szCs w:val="20"/>
        </w:rPr>
        <w:br/>
      </w:r>
      <w:r w:rsidR="00D27F0C" w:rsidRPr="000906FE">
        <w:rPr>
          <w:sz w:val="23"/>
          <w:szCs w:val="23"/>
        </w:rPr>
        <w:t xml:space="preserve">In conclusion, </w:t>
      </w:r>
      <w:r w:rsidR="004917BA" w:rsidRPr="000906FE">
        <w:rPr>
          <w:sz w:val="23"/>
          <w:szCs w:val="23"/>
        </w:rPr>
        <w:t xml:space="preserve">[YOUR ORGANIZATION] </w:t>
      </w:r>
      <w:r w:rsidR="00D27F0C" w:rsidRPr="000906FE">
        <w:rPr>
          <w:sz w:val="23"/>
          <w:szCs w:val="23"/>
        </w:rPr>
        <w:t xml:space="preserve">supports </w:t>
      </w:r>
      <w:r w:rsidR="004917BA" w:rsidRPr="000906FE">
        <w:rPr>
          <w:sz w:val="23"/>
          <w:szCs w:val="23"/>
        </w:rPr>
        <w:t xml:space="preserve">SB </w:t>
      </w:r>
      <w:r w:rsidR="00E571F5" w:rsidRPr="000906FE">
        <w:rPr>
          <w:sz w:val="23"/>
          <w:szCs w:val="23"/>
        </w:rPr>
        <w:t>649</w:t>
      </w:r>
      <w:r w:rsidR="004917BA" w:rsidRPr="000906FE">
        <w:rPr>
          <w:sz w:val="23"/>
          <w:szCs w:val="23"/>
        </w:rPr>
        <w:t xml:space="preserve"> </w:t>
      </w:r>
      <w:r w:rsidR="00D27F0C" w:rsidRPr="000906FE">
        <w:rPr>
          <w:sz w:val="23"/>
          <w:szCs w:val="23"/>
        </w:rPr>
        <w:t xml:space="preserve">because </w:t>
      </w:r>
      <w:r w:rsidR="009C1017" w:rsidRPr="000906FE">
        <w:rPr>
          <w:sz w:val="23"/>
          <w:szCs w:val="23"/>
        </w:rPr>
        <w:t xml:space="preserve">it will </w:t>
      </w:r>
      <w:r w:rsidR="00AB5412" w:rsidRPr="000906FE">
        <w:rPr>
          <w:sz w:val="23"/>
          <w:szCs w:val="23"/>
        </w:rPr>
        <w:t xml:space="preserve">give counties a chance to </w:t>
      </w:r>
      <w:r w:rsidR="009C1017" w:rsidRPr="000906FE">
        <w:rPr>
          <w:sz w:val="23"/>
          <w:szCs w:val="23"/>
        </w:rPr>
        <w:t xml:space="preserve">avoid the state’s failed over-reliance on incarceration </w:t>
      </w:r>
      <w:r w:rsidR="00CB54D6" w:rsidRPr="000906FE">
        <w:rPr>
          <w:sz w:val="23"/>
          <w:szCs w:val="23"/>
        </w:rPr>
        <w:t xml:space="preserve">in response to drug possession </w:t>
      </w:r>
      <w:r w:rsidR="009C1017" w:rsidRPr="000906FE">
        <w:rPr>
          <w:sz w:val="23"/>
          <w:szCs w:val="23"/>
        </w:rPr>
        <w:t xml:space="preserve">and instead </w:t>
      </w:r>
      <w:r w:rsidR="00A77EF7" w:rsidRPr="000906FE">
        <w:rPr>
          <w:sz w:val="23"/>
          <w:szCs w:val="23"/>
        </w:rPr>
        <w:t xml:space="preserve">more wisely </w:t>
      </w:r>
      <w:r w:rsidR="009C1017" w:rsidRPr="000906FE">
        <w:rPr>
          <w:sz w:val="23"/>
          <w:szCs w:val="23"/>
        </w:rPr>
        <w:t xml:space="preserve">invest </w:t>
      </w:r>
      <w:r w:rsidR="00DB4754" w:rsidRPr="000906FE">
        <w:rPr>
          <w:sz w:val="23"/>
          <w:szCs w:val="23"/>
        </w:rPr>
        <w:t xml:space="preserve">taxpayer dollars </w:t>
      </w:r>
      <w:r w:rsidR="009C1017" w:rsidRPr="000906FE">
        <w:rPr>
          <w:sz w:val="23"/>
          <w:szCs w:val="23"/>
        </w:rPr>
        <w:t>in the kinds of community-based treatment, rehabilitation, and education programs proven to reduce recidivism, prevent crime, and make our communities safer and healthier.</w:t>
      </w:r>
    </w:p>
    <w:p w:rsidR="00D27F0C" w:rsidRPr="000906FE" w:rsidRDefault="000906FE" w:rsidP="00BE5DEF">
      <w:pPr>
        <w:ind w:left="-720"/>
        <w:jc w:val="both"/>
        <w:rPr>
          <w:sz w:val="23"/>
          <w:szCs w:val="23"/>
        </w:rPr>
      </w:pPr>
      <w:r w:rsidRPr="000906FE">
        <w:rPr>
          <w:sz w:val="20"/>
          <w:szCs w:val="20"/>
        </w:rPr>
        <w:br/>
      </w:r>
      <w:r w:rsidR="00D27F0C" w:rsidRPr="000906FE">
        <w:rPr>
          <w:sz w:val="23"/>
          <w:szCs w:val="23"/>
        </w:rPr>
        <w:t>Respectfully,</w:t>
      </w:r>
      <w:bookmarkStart w:id="0" w:name="_GoBack"/>
      <w:bookmarkEnd w:id="0"/>
    </w:p>
    <w:p w:rsidR="003A4BA3" w:rsidRPr="000906FE" w:rsidRDefault="000906FE" w:rsidP="00BE5DEF">
      <w:pPr>
        <w:ind w:left="-720"/>
        <w:jc w:val="both"/>
        <w:rPr>
          <w:sz w:val="23"/>
          <w:szCs w:val="23"/>
        </w:rPr>
      </w:pPr>
      <w:r w:rsidRPr="000906FE">
        <w:rPr>
          <w:sz w:val="20"/>
          <w:szCs w:val="20"/>
        </w:rPr>
        <w:br/>
      </w:r>
      <w:r w:rsidR="00D27F0C" w:rsidRPr="000906FE">
        <w:rPr>
          <w:sz w:val="23"/>
          <w:szCs w:val="23"/>
        </w:rPr>
        <w:t>YOUR NAME</w:t>
      </w:r>
      <w:r w:rsidR="00F105A2" w:rsidRPr="000906FE">
        <w:rPr>
          <w:sz w:val="23"/>
          <w:szCs w:val="23"/>
        </w:rPr>
        <w:t xml:space="preserve">, </w:t>
      </w:r>
      <w:r w:rsidR="00D27F0C" w:rsidRPr="000906FE">
        <w:rPr>
          <w:sz w:val="23"/>
          <w:szCs w:val="23"/>
        </w:rPr>
        <w:t>TITLE</w:t>
      </w:r>
      <w:r w:rsidR="00451C90" w:rsidRPr="000906FE">
        <w:rPr>
          <w:sz w:val="23"/>
          <w:szCs w:val="23"/>
        </w:rPr>
        <w:t xml:space="preserve">, </w:t>
      </w:r>
      <w:r w:rsidR="00D27F0C" w:rsidRPr="000906FE">
        <w:rPr>
          <w:sz w:val="23"/>
          <w:szCs w:val="23"/>
        </w:rPr>
        <w:t>ORGANIZATION</w:t>
      </w:r>
    </w:p>
    <w:sectPr w:rsidR="003A4BA3" w:rsidRPr="000906FE" w:rsidSect="00AD2730">
      <w:footerReference w:type="even" r:id="rId11"/>
      <w:footerReference w:type="default" r:id="rId12"/>
      <w:type w:val="continuous"/>
      <w:pgSz w:w="12240" w:h="15840"/>
      <w:pgMar w:top="990" w:right="1080" w:bottom="99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B11" w:rsidRDefault="00E13B11">
      <w:r>
        <w:separator/>
      </w:r>
    </w:p>
  </w:endnote>
  <w:endnote w:type="continuationSeparator" w:id="0">
    <w:p w:rsidR="00E13B11" w:rsidRDefault="00E13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8E" w:rsidRDefault="005A5098" w:rsidP="003A4BA3">
    <w:pPr>
      <w:pStyle w:val="Footer"/>
      <w:framePr w:wrap="around" w:vAnchor="text" w:hAnchor="margin" w:xAlign="center" w:y="1"/>
      <w:rPr>
        <w:rStyle w:val="PageNumber"/>
      </w:rPr>
    </w:pPr>
    <w:r>
      <w:rPr>
        <w:rStyle w:val="PageNumber"/>
      </w:rPr>
      <w:fldChar w:fldCharType="begin"/>
    </w:r>
    <w:r w:rsidR="003E2A8E">
      <w:rPr>
        <w:rStyle w:val="PageNumber"/>
      </w:rPr>
      <w:instrText xml:space="preserve">PAGE  </w:instrText>
    </w:r>
    <w:r>
      <w:rPr>
        <w:rStyle w:val="PageNumber"/>
      </w:rPr>
      <w:fldChar w:fldCharType="end"/>
    </w:r>
  </w:p>
  <w:p w:rsidR="003E2A8E" w:rsidRDefault="003E2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8E" w:rsidRDefault="005A5098" w:rsidP="003A4BA3">
    <w:pPr>
      <w:pStyle w:val="Footer"/>
      <w:framePr w:wrap="around" w:vAnchor="text" w:hAnchor="margin" w:xAlign="center" w:y="1"/>
      <w:rPr>
        <w:rStyle w:val="PageNumber"/>
      </w:rPr>
    </w:pPr>
    <w:r>
      <w:rPr>
        <w:rStyle w:val="PageNumber"/>
      </w:rPr>
      <w:fldChar w:fldCharType="begin"/>
    </w:r>
    <w:r w:rsidR="003E2A8E">
      <w:rPr>
        <w:rStyle w:val="PageNumber"/>
      </w:rPr>
      <w:instrText xml:space="preserve">PAGE  </w:instrText>
    </w:r>
    <w:r>
      <w:rPr>
        <w:rStyle w:val="PageNumber"/>
      </w:rPr>
      <w:fldChar w:fldCharType="separate"/>
    </w:r>
    <w:r w:rsidR="003A0860">
      <w:rPr>
        <w:rStyle w:val="PageNumber"/>
        <w:noProof/>
      </w:rPr>
      <w:t>2</w:t>
    </w:r>
    <w:r>
      <w:rPr>
        <w:rStyle w:val="PageNumber"/>
      </w:rPr>
      <w:fldChar w:fldCharType="end"/>
    </w:r>
  </w:p>
  <w:p w:rsidR="003E2A8E" w:rsidRDefault="003E2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B11" w:rsidRDefault="00E13B11">
      <w:r>
        <w:separator/>
      </w:r>
    </w:p>
  </w:footnote>
  <w:footnote w:type="continuationSeparator" w:id="0">
    <w:p w:rsidR="00E13B11" w:rsidRDefault="00E13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556C6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A88"/>
    <w:multiLevelType w:val="hybridMultilevel"/>
    <w:tmpl w:val="B51C9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1C2199"/>
    <w:multiLevelType w:val="hybridMultilevel"/>
    <w:tmpl w:val="4824F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D2A28"/>
    <w:multiLevelType w:val="hybridMultilevel"/>
    <w:tmpl w:val="0E2A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E5CB0"/>
    <w:multiLevelType w:val="hybridMultilevel"/>
    <w:tmpl w:val="241CB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FD2AEB"/>
    <w:multiLevelType w:val="hybridMultilevel"/>
    <w:tmpl w:val="62221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E6611C"/>
    <w:multiLevelType w:val="hybridMultilevel"/>
    <w:tmpl w:val="73642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E680F9D"/>
    <w:multiLevelType w:val="hybridMultilevel"/>
    <w:tmpl w:val="5F469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046FB6"/>
    <w:multiLevelType w:val="hybridMultilevel"/>
    <w:tmpl w:val="AE7C3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B62295"/>
    <w:multiLevelType w:val="hybridMultilevel"/>
    <w:tmpl w:val="B61A9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FE5CB4"/>
    <w:multiLevelType w:val="hybridMultilevel"/>
    <w:tmpl w:val="AF6C6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E035973"/>
    <w:multiLevelType w:val="hybridMultilevel"/>
    <w:tmpl w:val="8FB22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B9F0BC3"/>
    <w:multiLevelType w:val="hybridMultilevel"/>
    <w:tmpl w:val="8FFC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D2415F"/>
    <w:multiLevelType w:val="hybridMultilevel"/>
    <w:tmpl w:val="A36E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00514"/>
    <w:multiLevelType w:val="hybridMultilevel"/>
    <w:tmpl w:val="EBB2940A"/>
    <w:lvl w:ilvl="0" w:tplc="1444F76E">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5"/>
  </w:num>
  <w:num w:numId="3">
    <w:abstractNumId w:val="10"/>
  </w:num>
  <w:num w:numId="4">
    <w:abstractNumId w:val="3"/>
  </w:num>
  <w:num w:numId="5">
    <w:abstractNumId w:val="4"/>
  </w:num>
  <w:num w:numId="6">
    <w:abstractNumId w:val="6"/>
  </w:num>
  <w:num w:numId="7">
    <w:abstractNumId w:val="8"/>
  </w:num>
  <w:num w:numId="8">
    <w:abstractNumId w:val="9"/>
  </w:num>
  <w:num w:numId="9">
    <w:abstractNumId w:val="12"/>
  </w:num>
  <w:num w:numId="10">
    <w:abstractNumId w:val="14"/>
  </w:num>
  <w:num w:numId="11">
    <w:abstractNumId w:val="0"/>
  </w:num>
  <w:num w:numId="12">
    <w:abstractNumId w:val="7"/>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20"/>
  <w:noPunctuationKerning/>
  <w:characterSpacingControl w:val="doNotCompress"/>
  <w:hdrShapeDefaults>
    <o:shapedefaults v:ext="edit" spidmax="33793"/>
  </w:hdrShapeDefaults>
  <w:footnotePr>
    <w:footnote w:id="-1"/>
    <w:footnote w:id="0"/>
  </w:footnotePr>
  <w:endnotePr>
    <w:endnote w:id="-1"/>
    <w:endnote w:id="0"/>
  </w:endnotePr>
  <w:compat/>
  <w:rsids>
    <w:rsidRoot w:val="00CD0735"/>
    <w:rsid w:val="00030009"/>
    <w:rsid w:val="000301F0"/>
    <w:rsid w:val="0004126E"/>
    <w:rsid w:val="00075B62"/>
    <w:rsid w:val="00081A7D"/>
    <w:rsid w:val="000906FE"/>
    <w:rsid w:val="000A482B"/>
    <w:rsid w:val="000A4F0B"/>
    <w:rsid w:val="000B3BCB"/>
    <w:rsid w:val="000B710A"/>
    <w:rsid w:val="000C4DD1"/>
    <w:rsid w:val="000E1B38"/>
    <w:rsid w:val="000F4754"/>
    <w:rsid w:val="000F57AC"/>
    <w:rsid w:val="00101647"/>
    <w:rsid w:val="00103332"/>
    <w:rsid w:val="00136D9E"/>
    <w:rsid w:val="001475DC"/>
    <w:rsid w:val="001665F0"/>
    <w:rsid w:val="00174D4E"/>
    <w:rsid w:val="00181297"/>
    <w:rsid w:val="001909F8"/>
    <w:rsid w:val="00190E98"/>
    <w:rsid w:val="001A65B5"/>
    <w:rsid w:val="001B6D9A"/>
    <w:rsid w:val="001D5003"/>
    <w:rsid w:val="001E0685"/>
    <w:rsid w:val="001E75CB"/>
    <w:rsid w:val="002101A1"/>
    <w:rsid w:val="00211467"/>
    <w:rsid w:val="002175F8"/>
    <w:rsid w:val="00222326"/>
    <w:rsid w:val="00224FC5"/>
    <w:rsid w:val="00225245"/>
    <w:rsid w:val="0023080F"/>
    <w:rsid w:val="002371CE"/>
    <w:rsid w:val="002442F4"/>
    <w:rsid w:val="00246E9D"/>
    <w:rsid w:val="00266929"/>
    <w:rsid w:val="0026695D"/>
    <w:rsid w:val="0028125A"/>
    <w:rsid w:val="002816E7"/>
    <w:rsid w:val="00286662"/>
    <w:rsid w:val="00291E00"/>
    <w:rsid w:val="002A748E"/>
    <w:rsid w:val="002B1CB2"/>
    <w:rsid w:val="002B2817"/>
    <w:rsid w:val="002B6D23"/>
    <w:rsid w:val="002C256A"/>
    <w:rsid w:val="002C32BB"/>
    <w:rsid w:val="002C3866"/>
    <w:rsid w:val="002C75AF"/>
    <w:rsid w:val="002D547C"/>
    <w:rsid w:val="002E1DBB"/>
    <w:rsid w:val="00300684"/>
    <w:rsid w:val="003071EC"/>
    <w:rsid w:val="003224EA"/>
    <w:rsid w:val="00322A59"/>
    <w:rsid w:val="00322E13"/>
    <w:rsid w:val="00352406"/>
    <w:rsid w:val="003545D7"/>
    <w:rsid w:val="00362F7B"/>
    <w:rsid w:val="00384574"/>
    <w:rsid w:val="0039035F"/>
    <w:rsid w:val="0039124B"/>
    <w:rsid w:val="00393C3F"/>
    <w:rsid w:val="00395F36"/>
    <w:rsid w:val="00397148"/>
    <w:rsid w:val="003A0860"/>
    <w:rsid w:val="003A4BA3"/>
    <w:rsid w:val="003B07E7"/>
    <w:rsid w:val="003B673D"/>
    <w:rsid w:val="003D4098"/>
    <w:rsid w:val="003D642F"/>
    <w:rsid w:val="003E2A8E"/>
    <w:rsid w:val="003F715C"/>
    <w:rsid w:val="00404B9F"/>
    <w:rsid w:val="00410DF1"/>
    <w:rsid w:val="00417C3E"/>
    <w:rsid w:val="00420E23"/>
    <w:rsid w:val="00430DF5"/>
    <w:rsid w:val="00432D79"/>
    <w:rsid w:val="00436977"/>
    <w:rsid w:val="00442ADF"/>
    <w:rsid w:val="00447241"/>
    <w:rsid w:val="00451C90"/>
    <w:rsid w:val="00457D59"/>
    <w:rsid w:val="004917BA"/>
    <w:rsid w:val="004927C6"/>
    <w:rsid w:val="00494DB0"/>
    <w:rsid w:val="004A0A8D"/>
    <w:rsid w:val="004A37EC"/>
    <w:rsid w:val="004B5979"/>
    <w:rsid w:val="004D0494"/>
    <w:rsid w:val="004E0DF5"/>
    <w:rsid w:val="004E14FC"/>
    <w:rsid w:val="004F15DA"/>
    <w:rsid w:val="00503E7C"/>
    <w:rsid w:val="00507182"/>
    <w:rsid w:val="00520BE7"/>
    <w:rsid w:val="00523587"/>
    <w:rsid w:val="00525E50"/>
    <w:rsid w:val="00530F71"/>
    <w:rsid w:val="00543149"/>
    <w:rsid w:val="00543D4C"/>
    <w:rsid w:val="00546B39"/>
    <w:rsid w:val="00556E96"/>
    <w:rsid w:val="005604A0"/>
    <w:rsid w:val="00570C98"/>
    <w:rsid w:val="00586AC9"/>
    <w:rsid w:val="005A1AD7"/>
    <w:rsid w:val="005A5098"/>
    <w:rsid w:val="005B1097"/>
    <w:rsid w:val="005B2B86"/>
    <w:rsid w:val="005B4FB0"/>
    <w:rsid w:val="005C1EBE"/>
    <w:rsid w:val="005D1A7C"/>
    <w:rsid w:val="005D46F1"/>
    <w:rsid w:val="005F3C99"/>
    <w:rsid w:val="00610378"/>
    <w:rsid w:val="00617FFC"/>
    <w:rsid w:val="0062503B"/>
    <w:rsid w:val="00635501"/>
    <w:rsid w:val="00637282"/>
    <w:rsid w:val="0064056D"/>
    <w:rsid w:val="00661B87"/>
    <w:rsid w:val="00662C8C"/>
    <w:rsid w:val="00665516"/>
    <w:rsid w:val="006828BB"/>
    <w:rsid w:val="00686BFB"/>
    <w:rsid w:val="00687C36"/>
    <w:rsid w:val="006A0A44"/>
    <w:rsid w:val="006B31B9"/>
    <w:rsid w:val="006B39AB"/>
    <w:rsid w:val="006B3C18"/>
    <w:rsid w:val="006B40EB"/>
    <w:rsid w:val="006C4B2C"/>
    <w:rsid w:val="006C6CCF"/>
    <w:rsid w:val="006D7202"/>
    <w:rsid w:val="00700422"/>
    <w:rsid w:val="00714EFF"/>
    <w:rsid w:val="007150F7"/>
    <w:rsid w:val="00715753"/>
    <w:rsid w:val="0072240A"/>
    <w:rsid w:val="00730497"/>
    <w:rsid w:val="00735CB0"/>
    <w:rsid w:val="00763EB6"/>
    <w:rsid w:val="00765317"/>
    <w:rsid w:val="0077172E"/>
    <w:rsid w:val="00777D12"/>
    <w:rsid w:val="007801BE"/>
    <w:rsid w:val="00783198"/>
    <w:rsid w:val="007B4584"/>
    <w:rsid w:val="007C1F21"/>
    <w:rsid w:val="007C6613"/>
    <w:rsid w:val="007D0213"/>
    <w:rsid w:val="007D1397"/>
    <w:rsid w:val="007E0843"/>
    <w:rsid w:val="007E1E85"/>
    <w:rsid w:val="007E6B4F"/>
    <w:rsid w:val="007E7B0E"/>
    <w:rsid w:val="00803E75"/>
    <w:rsid w:val="00804FF8"/>
    <w:rsid w:val="008328B2"/>
    <w:rsid w:val="00840B33"/>
    <w:rsid w:val="00840B52"/>
    <w:rsid w:val="0086249D"/>
    <w:rsid w:val="00874657"/>
    <w:rsid w:val="00892214"/>
    <w:rsid w:val="008A4D1C"/>
    <w:rsid w:val="008A5D7A"/>
    <w:rsid w:val="008A6C0C"/>
    <w:rsid w:val="008A71EB"/>
    <w:rsid w:val="008C0239"/>
    <w:rsid w:val="008C65CF"/>
    <w:rsid w:val="008D217A"/>
    <w:rsid w:val="008D2C82"/>
    <w:rsid w:val="008F09EB"/>
    <w:rsid w:val="008F2969"/>
    <w:rsid w:val="008F29C1"/>
    <w:rsid w:val="0090301E"/>
    <w:rsid w:val="00903324"/>
    <w:rsid w:val="00907AD9"/>
    <w:rsid w:val="0091151C"/>
    <w:rsid w:val="0091297E"/>
    <w:rsid w:val="009477DB"/>
    <w:rsid w:val="00961937"/>
    <w:rsid w:val="00967881"/>
    <w:rsid w:val="00974480"/>
    <w:rsid w:val="00975E76"/>
    <w:rsid w:val="0099379F"/>
    <w:rsid w:val="00994B8D"/>
    <w:rsid w:val="00997193"/>
    <w:rsid w:val="00997EDA"/>
    <w:rsid w:val="009B5FE6"/>
    <w:rsid w:val="009B66F3"/>
    <w:rsid w:val="009C1017"/>
    <w:rsid w:val="009D4791"/>
    <w:rsid w:val="009D6881"/>
    <w:rsid w:val="009E6C7B"/>
    <w:rsid w:val="009F51DF"/>
    <w:rsid w:val="009F55E7"/>
    <w:rsid w:val="00A024D0"/>
    <w:rsid w:val="00A05A36"/>
    <w:rsid w:val="00A163C6"/>
    <w:rsid w:val="00A41D78"/>
    <w:rsid w:val="00A478DE"/>
    <w:rsid w:val="00A5077E"/>
    <w:rsid w:val="00A525BB"/>
    <w:rsid w:val="00A55040"/>
    <w:rsid w:val="00A60A56"/>
    <w:rsid w:val="00A60CE6"/>
    <w:rsid w:val="00A63808"/>
    <w:rsid w:val="00A77EF7"/>
    <w:rsid w:val="00A8061A"/>
    <w:rsid w:val="00A91C09"/>
    <w:rsid w:val="00AA61AC"/>
    <w:rsid w:val="00AB5412"/>
    <w:rsid w:val="00AC5D18"/>
    <w:rsid w:val="00AD2730"/>
    <w:rsid w:val="00AE419D"/>
    <w:rsid w:val="00AE6A0C"/>
    <w:rsid w:val="00AF2966"/>
    <w:rsid w:val="00AF3D8F"/>
    <w:rsid w:val="00AF5AA5"/>
    <w:rsid w:val="00B12E7C"/>
    <w:rsid w:val="00B16812"/>
    <w:rsid w:val="00B348FA"/>
    <w:rsid w:val="00B374FC"/>
    <w:rsid w:val="00B44284"/>
    <w:rsid w:val="00B60197"/>
    <w:rsid w:val="00B815EB"/>
    <w:rsid w:val="00B8492B"/>
    <w:rsid w:val="00B96E1A"/>
    <w:rsid w:val="00BB36E8"/>
    <w:rsid w:val="00BB7FCC"/>
    <w:rsid w:val="00BC2119"/>
    <w:rsid w:val="00BC3079"/>
    <w:rsid w:val="00BC3AE5"/>
    <w:rsid w:val="00BC60F0"/>
    <w:rsid w:val="00BE3A7E"/>
    <w:rsid w:val="00BE5DEF"/>
    <w:rsid w:val="00C03E04"/>
    <w:rsid w:val="00C15E85"/>
    <w:rsid w:val="00C21634"/>
    <w:rsid w:val="00C26C6A"/>
    <w:rsid w:val="00C27416"/>
    <w:rsid w:val="00C30D14"/>
    <w:rsid w:val="00C45CDB"/>
    <w:rsid w:val="00C66540"/>
    <w:rsid w:val="00C82D63"/>
    <w:rsid w:val="00C8314F"/>
    <w:rsid w:val="00C87772"/>
    <w:rsid w:val="00C9553E"/>
    <w:rsid w:val="00CB26E0"/>
    <w:rsid w:val="00CB54D6"/>
    <w:rsid w:val="00CD0735"/>
    <w:rsid w:val="00CD6C61"/>
    <w:rsid w:val="00CE490B"/>
    <w:rsid w:val="00CE6B5C"/>
    <w:rsid w:val="00CF0E2D"/>
    <w:rsid w:val="00CF52DE"/>
    <w:rsid w:val="00D06C45"/>
    <w:rsid w:val="00D12494"/>
    <w:rsid w:val="00D140F6"/>
    <w:rsid w:val="00D200CF"/>
    <w:rsid w:val="00D27F0C"/>
    <w:rsid w:val="00D40BB7"/>
    <w:rsid w:val="00D55DFB"/>
    <w:rsid w:val="00D642C6"/>
    <w:rsid w:val="00D668ED"/>
    <w:rsid w:val="00D7189F"/>
    <w:rsid w:val="00D72F44"/>
    <w:rsid w:val="00D83114"/>
    <w:rsid w:val="00D85541"/>
    <w:rsid w:val="00D96424"/>
    <w:rsid w:val="00DA7C2F"/>
    <w:rsid w:val="00DB4754"/>
    <w:rsid w:val="00DB625B"/>
    <w:rsid w:val="00DB775B"/>
    <w:rsid w:val="00DC2CF0"/>
    <w:rsid w:val="00DD7DFB"/>
    <w:rsid w:val="00DF3299"/>
    <w:rsid w:val="00E03E67"/>
    <w:rsid w:val="00E13B11"/>
    <w:rsid w:val="00E20811"/>
    <w:rsid w:val="00E33C32"/>
    <w:rsid w:val="00E5531C"/>
    <w:rsid w:val="00E571F5"/>
    <w:rsid w:val="00E81413"/>
    <w:rsid w:val="00E84448"/>
    <w:rsid w:val="00E872DB"/>
    <w:rsid w:val="00E91416"/>
    <w:rsid w:val="00EB044C"/>
    <w:rsid w:val="00EC634E"/>
    <w:rsid w:val="00EC70FD"/>
    <w:rsid w:val="00ED7626"/>
    <w:rsid w:val="00EF20CD"/>
    <w:rsid w:val="00EF4376"/>
    <w:rsid w:val="00F105A2"/>
    <w:rsid w:val="00F10696"/>
    <w:rsid w:val="00F16B5A"/>
    <w:rsid w:val="00F278BA"/>
    <w:rsid w:val="00F3253F"/>
    <w:rsid w:val="00F32D13"/>
    <w:rsid w:val="00F3510F"/>
    <w:rsid w:val="00F37F22"/>
    <w:rsid w:val="00F4050A"/>
    <w:rsid w:val="00F5147F"/>
    <w:rsid w:val="00F53860"/>
    <w:rsid w:val="00F61016"/>
    <w:rsid w:val="00F66645"/>
    <w:rsid w:val="00F7604D"/>
    <w:rsid w:val="00F8334A"/>
    <w:rsid w:val="00FA6F6B"/>
    <w:rsid w:val="00FB23A8"/>
    <w:rsid w:val="00FC12B8"/>
    <w:rsid w:val="00FC38ED"/>
    <w:rsid w:val="00FC43AF"/>
    <w:rsid w:val="00FD04C9"/>
    <w:rsid w:val="00FD189D"/>
    <w:rsid w:val="00FD6120"/>
    <w:rsid w:val="00FF10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6DF1"/>
    <w:pPr>
      <w:tabs>
        <w:tab w:val="center" w:pos="4320"/>
        <w:tab w:val="right" w:pos="8640"/>
      </w:tabs>
    </w:pPr>
  </w:style>
  <w:style w:type="character" w:styleId="PageNumber">
    <w:name w:val="page number"/>
    <w:basedOn w:val="DefaultParagraphFont"/>
    <w:rsid w:val="00FA6DF1"/>
  </w:style>
  <w:style w:type="paragraph" w:styleId="Header">
    <w:name w:val="header"/>
    <w:basedOn w:val="Normal"/>
    <w:rsid w:val="00E20A9E"/>
    <w:pPr>
      <w:tabs>
        <w:tab w:val="center" w:pos="4320"/>
        <w:tab w:val="right" w:pos="8640"/>
      </w:tabs>
    </w:pPr>
  </w:style>
  <w:style w:type="paragraph" w:customStyle="1" w:styleId="MediumGrid1-Accent21">
    <w:name w:val="Medium Grid 1 - Accent 21"/>
    <w:basedOn w:val="Normal"/>
    <w:uiPriority w:val="34"/>
    <w:qFormat/>
    <w:rsid w:val="007F310F"/>
    <w:pPr>
      <w:ind w:left="720"/>
    </w:pPr>
  </w:style>
  <w:style w:type="character" w:styleId="CommentReference">
    <w:name w:val="annotation reference"/>
    <w:uiPriority w:val="99"/>
    <w:semiHidden/>
    <w:unhideWhenUsed/>
    <w:rsid w:val="00C15E85"/>
    <w:rPr>
      <w:sz w:val="16"/>
      <w:szCs w:val="16"/>
    </w:rPr>
  </w:style>
  <w:style w:type="paragraph" w:styleId="CommentText">
    <w:name w:val="annotation text"/>
    <w:basedOn w:val="Normal"/>
    <w:link w:val="CommentTextChar"/>
    <w:uiPriority w:val="99"/>
    <w:semiHidden/>
    <w:unhideWhenUsed/>
    <w:rsid w:val="00C15E85"/>
    <w:rPr>
      <w:sz w:val="20"/>
      <w:szCs w:val="20"/>
    </w:rPr>
  </w:style>
  <w:style w:type="character" w:customStyle="1" w:styleId="CommentTextChar">
    <w:name w:val="Comment Text Char"/>
    <w:basedOn w:val="DefaultParagraphFont"/>
    <w:link w:val="CommentText"/>
    <w:uiPriority w:val="99"/>
    <w:semiHidden/>
    <w:rsid w:val="00C15E85"/>
  </w:style>
  <w:style w:type="paragraph" w:styleId="CommentSubject">
    <w:name w:val="annotation subject"/>
    <w:basedOn w:val="CommentText"/>
    <w:next w:val="CommentText"/>
    <w:link w:val="CommentSubjectChar"/>
    <w:uiPriority w:val="99"/>
    <w:semiHidden/>
    <w:unhideWhenUsed/>
    <w:rsid w:val="00C15E85"/>
    <w:rPr>
      <w:b/>
      <w:bCs/>
    </w:rPr>
  </w:style>
  <w:style w:type="character" w:customStyle="1" w:styleId="CommentSubjectChar">
    <w:name w:val="Comment Subject Char"/>
    <w:link w:val="CommentSubject"/>
    <w:uiPriority w:val="99"/>
    <w:semiHidden/>
    <w:rsid w:val="00C15E85"/>
    <w:rPr>
      <w:b/>
      <w:bCs/>
    </w:rPr>
  </w:style>
  <w:style w:type="paragraph" w:styleId="BalloonText">
    <w:name w:val="Balloon Text"/>
    <w:basedOn w:val="Normal"/>
    <w:link w:val="BalloonTextChar"/>
    <w:uiPriority w:val="99"/>
    <w:semiHidden/>
    <w:unhideWhenUsed/>
    <w:rsid w:val="00C15E85"/>
    <w:rPr>
      <w:rFonts w:ascii="Tahoma" w:hAnsi="Tahoma"/>
      <w:sz w:val="16"/>
      <w:szCs w:val="16"/>
    </w:rPr>
  </w:style>
  <w:style w:type="character" w:customStyle="1" w:styleId="BalloonTextChar">
    <w:name w:val="Balloon Text Char"/>
    <w:link w:val="BalloonText"/>
    <w:uiPriority w:val="99"/>
    <w:semiHidden/>
    <w:rsid w:val="00C15E85"/>
    <w:rPr>
      <w:rFonts w:ascii="Tahoma" w:hAnsi="Tahoma" w:cs="Tahoma"/>
      <w:sz w:val="16"/>
      <w:szCs w:val="16"/>
    </w:rPr>
  </w:style>
  <w:style w:type="character" w:styleId="Hyperlink">
    <w:name w:val="Hyperlink"/>
    <w:rsid w:val="009B5FE6"/>
    <w:rPr>
      <w:color w:val="0000FF"/>
      <w:u w:val="single"/>
    </w:rPr>
  </w:style>
  <w:style w:type="paragraph" w:styleId="ListParagraph">
    <w:name w:val="List Paragraph"/>
    <w:basedOn w:val="Normal"/>
    <w:uiPriority w:val="34"/>
    <w:qFormat/>
    <w:rsid w:val="002101A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6249D"/>
    <w:rPr>
      <w:sz w:val="24"/>
      <w:szCs w:val="24"/>
    </w:rPr>
  </w:style>
  <w:style w:type="character" w:customStyle="1" w:styleId="xapple-converted-space">
    <w:name w:val="x_apple-converted-space"/>
    <w:basedOn w:val="DefaultParagraphFont"/>
    <w:rsid w:val="00C66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6DF1"/>
    <w:pPr>
      <w:tabs>
        <w:tab w:val="center" w:pos="4320"/>
        <w:tab w:val="right" w:pos="8640"/>
      </w:tabs>
    </w:pPr>
  </w:style>
  <w:style w:type="character" w:styleId="PageNumber">
    <w:name w:val="page number"/>
    <w:basedOn w:val="DefaultParagraphFont"/>
    <w:rsid w:val="00FA6DF1"/>
  </w:style>
  <w:style w:type="paragraph" w:styleId="Header">
    <w:name w:val="header"/>
    <w:basedOn w:val="Normal"/>
    <w:rsid w:val="00E20A9E"/>
    <w:pPr>
      <w:tabs>
        <w:tab w:val="center" w:pos="4320"/>
        <w:tab w:val="right" w:pos="8640"/>
      </w:tabs>
    </w:pPr>
  </w:style>
  <w:style w:type="paragraph" w:customStyle="1" w:styleId="MediumGrid1-Accent21">
    <w:name w:val="Medium Grid 1 - Accent 21"/>
    <w:basedOn w:val="Normal"/>
    <w:uiPriority w:val="34"/>
    <w:qFormat/>
    <w:rsid w:val="007F310F"/>
    <w:pPr>
      <w:ind w:left="720"/>
    </w:pPr>
  </w:style>
  <w:style w:type="character" w:styleId="CommentReference">
    <w:name w:val="annotation reference"/>
    <w:uiPriority w:val="99"/>
    <w:semiHidden/>
    <w:unhideWhenUsed/>
    <w:rsid w:val="00C15E85"/>
    <w:rPr>
      <w:sz w:val="16"/>
      <w:szCs w:val="16"/>
    </w:rPr>
  </w:style>
  <w:style w:type="paragraph" w:styleId="CommentText">
    <w:name w:val="annotation text"/>
    <w:basedOn w:val="Normal"/>
    <w:link w:val="CommentTextChar"/>
    <w:uiPriority w:val="99"/>
    <w:semiHidden/>
    <w:unhideWhenUsed/>
    <w:rsid w:val="00C15E85"/>
    <w:rPr>
      <w:sz w:val="20"/>
      <w:szCs w:val="20"/>
    </w:rPr>
  </w:style>
  <w:style w:type="character" w:customStyle="1" w:styleId="CommentTextChar">
    <w:name w:val="Comment Text Char"/>
    <w:basedOn w:val="DefaultParagraphFont"/>
    <w:link w:val="CommentText"/>
    <w:uiPriority w:val="99"/>
    <w:semiHidden/>
    <w:rsid w:val="00C15E85"/>
  </w:style>
  <w:style w:type="paragraph" w:styleId="CommentSubject">
    <w:name w:val="annotation subject"/>
    <w:basedOn w:val="CommentText"/>
    <w:next w:val="CommentText"/>
    <w:link w:val="CommentSubjectChar"/>
    <w:uiPriority w:val="99"/>
    <w:semiHidden/>
    <w:unhideWhenUsed/>
    <w:rsid w:val="00C15E85"/>
    <w:rPr>
      <w:b/>
      <w:bCs/>
    </w:rPr>
  </w:style>
  <w:style w:type="character" w:customStyle="1" w:styleId="CommentSubjectChar">
    <w:name w:val="Comment Subject Char"/>
    <w:link w:val="CommentSubject"/>
    <w:uiPriority w:val="99"/>
    <w:semiHidden/>
    <w:rsid w:val="00C15E85"/>
    <w:rPr>
      <w:b/>
      <w:bCs/>
    </w:rPr>
  </w:style>
  <w:style w:type="paragraph" w:styleId="BalloonText">
    <w:name w:val="Balloon Text"/>
    <w:basedOn w:val="Normal"/>
    <w:link w:val="BalloonTextChar"/>
    <w:uiPriority w:val="99"/>
    <w:semiHidden/>
    <w:unhideWhenUsed/>
    <w:rsid w:val="00C15E85"/>
    <w:rPr>
      <w:rFonts w:ascii="Tahoma" w:hAnsi="Tahoma"/>
      <w:sz w:val="16"/>
      <w:szCs w:val="16"/>
    </w:rPr>
  </w:style>
  <w:style w:type="character" w:customStyle="1" w:styleId="BalloonTextChar">
    <w:name w:val="Balloon Text Char"/>
    <w:link w:val="BalloonText"/>
    <w:uiPriority w:val="99"/>
    <w:semiHidden/>
    <w:rsid w:val="00C15E85"/>
    <w:rPr>
      <w:rFonts w:ascii="Tahoma" w:hAnsi="Tahoma" w:cs="Tahoma"/>
      <w:sz w:val="16"/>
      <w:szCs w:val="16"/>
    </w:rPr>
  </w:style>
  <w:style w:type="character" w:styleId="Hyperlink">
    <w:name w:val="Hyperlink"/>
    <w:rsid w:val="009B5FE6"/>
    <w:rPr>
      <w:color w:val="0000FF"/>
      <w:u w:val="single"/>
    </w:rPr>
  </w:style>
  <w:style w:type="paragraph" w:styleId="ListParagraph">
    <w:name w:val="List Paragraph"/>
    <w:basedOn w:val="Normal"/>
    <w:uiPriority w:val="99"/>
    <w:qFormat/>
    <w:rsid w:val="002101A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86249D"/>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ds@aclusandieg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ds@aclusandiego.org" TargetMode="External"/><Relationship Id="rId4" Type="http://schemas.openxmlformats.org/officeDocument/2006/relationships/settings" Target="settings.xml"/><Relationship Id="rId9" Type="http://schemas.openxmlformats.org/officeDocument/2006/relationships/hyperlink" Target="mailto:he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9EDF4-1E9D-4DDC-BB7B-C626C01F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LCB</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Anderson</dc:creator>
  <cp:lastModifiedBy>MDooleySammuli</cp:lastModifiedBy>
  <cp:revision>95</cp:revision>
  <dcterms:created xsi:type="dcterms:W3CDTF">2013-03-05T16:29:00Z</dcterms:created>
  <dcterms:modified xsi:type="dcterms:W3CDTF">2013-03-26T15:54:00Z</dcterms:modified>
</cp:coreProperties>
</file>